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237D" w14:textId="77777777" w:rsidR="00A822AC" w:rsidRPr="00A822AC" w:rsidRDefault="00A822AC" w:rsidP="00A822AC">
      <w:pPr>
        <w:jc w:val="center"/>
        <w:rPr>
          <w:rFonts w:ascii="Arial" w:hAnsi="Arial" w:cs="Arial"/>
          <w:b/>
          <w:bCs/>
          <w:lang w:val="es-MX"/>
        </w:rPr>
      </w:pPr>
      <w:r w:rsidRPr="00A822AC">
        <w:rPr>
          <w:rFonts w:ascii="Arial" w:hAnsi="Arial" w:cs="Arial"/>
          <w:b/>
          <w:bCs/>
          <w:lang w:val="es-MX"/>
        </w:rPr>
        <w:t>BUSCA AYUNTAMIENTO DE BJ CONCIENCIA CIUDADANA CON LIMPIEZA CONTINUA DE CENOTES</w:t>
      </w:r>
    </w:p>
    <w:p w14:paraId="17C447AE" w14:textId="3CCA06A5" w:rsidR="00A822AC" w:rsidRPr="00A822AC" w:rsidRDefault="00A822AC" w:rsidP="00A822AC">
      <w:pPr>
        <w:jc w:val="center"/>
        <w:rPr>
          <w:rFonts w:ascii="Arial" w:hAnsi="Arial" w:cs="Arial"/>
          <w:b/>
          <w:bCs/>
          <w:lang w:val="es-MX"/>
        </w:rPr>
      </w:pPr>
    </w:p>
    <w:p w14:paraId="5FFEACCF" w14:textId="77777777" w:rsidR="00A822AC" w:rsidRPr="00A822AC" w:rsidRDefault="00A822AC" w:rsidP="00A822AC">
      <w:pPr>
        <w:jc w:val="both"/>
        <w:rPr>
          <w:rFonts w:ascii="Arial" w:hAnsi="Arial" w:cs="Arial"/>
          <w:lang w:val="es-MX"/>
        </w:rPr>
      </w:pPr>
      <w:r w:rsidRPr="00A822AC">
        <w:rPr>
          <w:rFonts w:ascii="Arial" w:hAnsi="Arial" w:cs="Arial"/>
          <w:lang w:val="es-MX"/>
        </w:rPr>
        <w:t>•</w:t>
      </w:r>
      <w:r w:rsidRPr="00A822AC">
        <w:rPr>
          <w:rFonts w:ascii="Arial" w:hAnsi="Arial" w:cs="Arial"/>
          <w:lang w:val="es-MX"/>
        </w:rPr>
        <w:tab/>
        <w:t>14 ediciones llevan del Programa de Saneamiento e Integración Social de Humedales de Agua Dulce de Cancún “Cenotes Urbanos”</w:t>
      </w:r>
    </w:p>
    <w:p w14:paraId="48386FCB" w14:textId="77777777" w:rsidR="00A822AC" w:rsidRPr="00A822AC" w:rsidRDefault="00A822AC" w:rsidP="00A822AC">
      <w:pPr>
        <w:jc w:val="both"/>
        <w:rPr>
          <w:rFonts w:ascii="Arial" w:hAnsi="Arial" w:cs="Arial"/>
          <w:lang w:val="es-MX"/>
        </w:rPr>
      </w:pPr>
      <w:r w:rsidRPr="00A822AC">
        <w:rPr>
          <w:rFonts w:ascii="Arial" w:hAnsi="Arial" w:cs="Arial"/>
          <w:lang w:val="es-MX"/>
        </w:rPr>
        <w:t>•</w:t>
      </w:r>
      <w:r w:rsidRPr="00A822AC">
        <w:rPr>
          <w:rFonts w:ascii="Arial" w:hAnsi="Arial" w:cs="Arial"/>
          <w:lang w:val="es-MX"/>
        </w:rPr>
        <w:tab/>
        <w:t>27 cuerpos de agua reciben mantenimiento periódicamente</w:t>
      </w:r>
    </w:p>
    <w:p w14:paraId="38259C7B" w14:textId="77777777" w:rsidR="00A822AC" w:rsidRPr="00A822AC" w:rsidRDefault="00A822AC" w:rsidP="00A822AC">
      <w:pPr>
        <w:jc w:val="both"/>
        <w:rPr>
          <w:rFonts w:ascii="Arial" w:hAnsi="Arial" w:cs="Arial"/>
          <w:lang w:val="es-MX"/>
        </w:rPr>
      </w:pPr>
    </w:p>
    <w:p w14:paraId="15F0FD71" w14:textId="77777777" w:rsidR="00A822AC" w:rsidRPr="00A822AC" w:rsidRDefault="00A822AC" w:rsidP="00A822AC">
      <w:pPr>
        <w:jc w:val="both"/>
        <w:rPr>
          <w:rFonts w:ascii="Arial" w:hAnsi="Arial" w:cs="Arial"/>
          <w:lang w:val="es-MX"/>
        </w:rPr>
      </w:pPr>
      <w:r w:rsidRPr="00A822AC">
        <w:rPr>
          <w:rFonts w:ascii="Arial" w:hAnsi="Arial" w:cs="Arial"/>
          <w:b/>
          <w:bCs/>
          <w:lang w:val="es-MX"/>
        </w:rPr>
        <w:t xml:space="preserve">Cancún, Q. R., a 03 de julio de 2026.- </w:t>
      </w:r>
      <w:r w:rsidRPr="00A822AC">
        <w:rPr>
          <w:rFonts w:ascii="Arial" w:hAnsi="Arial" w:cs="Arial"/>
          <w:lang w:val="es-MX"/>
        </w:rPr>
        <w:t>Como una acción para cuidar y preservar dicho ecosistema que es vital en el municipio, el Ayuntamiento de Benito Juárez, a través de la Dirección de Ecología, llevó a cabo una jornada de limpieza del Programa de Saneamiento e Integración Social de Humedales de Agua Dulce de Cancún “Cenotes Urbanos”, en la Supermanzana 230, que representa la edición número 14 en lo que va del año para atención de otros sitios similares.</w:t>
      </w:r>
    </w:p>
    <w:p w14:paraId="59379AF6" w14:textId="77777777" w:rsidR="00A822AC" w:rsidRPr="00A822AC" w:rsidRDefault="00A822AC" w:rsidP="00A822AC">
      <w:pPr>
        <w:jc w:val="both"/>
        <w:rPr>
          <w:rFonts w:ascii="Arial" w:hAnsi="Arial" w:cs="Arial"/>
          <w:lang w:val="es-MX"/>
        </w:rPr>
      </w:pPr>
    </w:p>
    <w:p w14:paraId="4540B113"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El titular de la dependencia, Fernando Haro Salinas, señaló que son 25 cuerpos de agua registrados que reciben el mantenimiento continuo, pero se tienen identificados más de 60 cenotes en total en la ciudad, por lo que sigue promoviendo la participación de todos los actores sociales en su cuidado. </w:t>
      </w:r>
    </w:p>
    <w:p w14:paraId="5DD5FA58" w14:textId="77777777" w:rsidR="00A822AC" w:rsidRPr="00A822AC" w:rsidRDefault="00A822AC" w:rsidP="00A822AC">
      <w:pPr>
        <w:jc w:val="both"/>
        <w:rPr>
          <w:rFonts w:ascii="Arial" w:hAnsi="Arial" w:cs="Arial"/>
          <w:lang w:val="es-MX"/>
        </w:rPr>
      </w:pPr>
    </w:p>
    <w:p w14:paraId="74F1F701"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“Cada vez sacamos menos residuos de este tipo de ecosistemas, porque una de las metas y objetivos principales de este programa es crear conciencia en las y los cancunenses de la importancia de tener bien protegidos y cuidados estos lugares porque contienen un recurso que es vital para los seres humanos que es el agua”, dijo. </w:t>
      </w:r>
    </w:p>
    <w:p w14:paraId="019DD6EE" w14:textId="77777777" w:rsidR="00A822AC" w:rsidRPr="00A822AC" w:rsidRDefault="00A822AC" w:rsidP="00A822AC">
      <w:pPr>
        <w:jc w:val="both"/>
        <w:rPr>
          <w:rFonts w:ascii="Arial" w:hAnsi="Arial" w:cs="Arial"/>
          <w:lang w:val="es-MX"/>
        </w:rPr>
      </w:pPr>
    </w:p>
    <w:p w14:paraId="1F4B1BCA"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A su vez, la Encargada de Despacho de la Presidencia Municipal, Landy Guadalupe Canché Pantoja, indicó que no solo se trata de limpiar un espacio sino representa un acto de amor a Cancún, porque los cenotes son el alma de la tierra y el corazón de la vida, ya que se protege el agua que llega a los hogares, la salud de las familias y el futuro de las generaciones. </w:t>
      </w:r>
    </w:p>
    <w:p w14:paraId="1F75D81F" w14:textId="77777777" w:rsidR="00A822AC" w:rsidRPr="00A822AC" w:rsidRDefault="00A822AC" w:rsidP="00A822AC">
      <w:pPr>
        <w:jc w:val="both"/>
        <w:rPr>
          <w:rFonts w:ascii="Arial" w:hAnsi="Arial" w:cs="Arial"/>
          <w:lang w:val="es-MX"/>
        </w:rPr>
      </w:pPr>
    </w:p>
    <w:p w14:paraId="06F0E409"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“El verdadero cambio empieza cuando cada uno de nosotros decide desde casa no tirar basura y cuidar espacios que son de todas y todos”, exhortó. </w:t>
      </w:r>
    </w:p>
    <w:p w14:paraId="6268E307" w14:textId="77777777" w:rsidR="00A822AC" w:rsidRPr="00A822AC" w:rsidRDefault="00A822AC" w:rsidP="00A822AC">
      <w:pPr>
        <w:jc w:val="both"/>
        <w:rPr>
          <w:rFonts w:ascii="Arial" w:hAnsi="Arial" w:cs="Arial"/>
          <w:lang w:val="es-MX"/>
        </w:rPr>
      </w:pPr>
    </w:p>
    <w:p w14:paraId="6CDA7D1D"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Después del breve protocolo, autoridades municipales, incluidos personal de Servicios Públicos, Bomberos, Servicios Generales, Protección Civil y Ecología; así como más de 100 vecinos y voluntarios de JW Marriot, Centinelas del Agua A. C., Confederación Revolucionaria de Obreros y Campesinos (CROC), y tortillería “Zapata”, empezaron a retirar los residuos sólidos del espacio, actividad que duró más de dos horas para abarcar todo el sitio. </w:t>
      </w:r>
    </w:p>
    <w:p w14:paraId="14FEA38B" w14:textId="77777777" w:rsidR="00A822AC" w:rsidRPr="00A822AC" w:rsidRDefault="00A822AC" w:rsidP="00A822AC">
      <w:pPr>
        <w:jc w:val="both"/>
        <w:rPr>
          <w:rFonts w:ascii="Arial" w:hAnsi="Arial" w:cs="Arial"/>
          <w:lang w:val="es-MX"/>
        </w:rPr>
      </w:pPr>
    </w:p>
    <w:p w14:paraId="07D4D574" w14:textId="53A93456" w:rsidR="00A822AC" w:rsidRPr="00A822AC" w:rsidRDefault="00A822AC" w:rsidP="00A822AC">
      <w:pPr>
        <w:jc w:val="center"/>
        <w:rPr>
          <w:rFonts w:ascii="Arial" w:hAnsi="Arial" w:cs="Arial"/>
          <w:lang w:val="es-MX"/>
        </w:rPr>
      </w:pPr>
      <w:r w:rsidRPr="00A822AC">
        <w:rPr>
          <w:rFonts w:ascii="Arial" w:hAnsi="Arial" w:cs="Arial"/>
          <w:lang w:val="es-MX"/>
        </w:rPr>
        <w:t>**</w:t>
      </w:r>
      <w:r>
        <w:rPr>
          <w:rFonts w:ascii="Arial" w:hAnsi="Arial" w:cs="Arial"/>
          <w:lang w:val="es-MX"/>
        </w:rPr>
        <w:t>************</w:t>
      </w:r>
    </w:p>
    <w:p w14:paraId="0B0D8156" w14:textId="77777777" w:rsidR="00A822AC" w:rsidRPr="00A822AC" w:rsidRDefault="00A822AC" w:rsidP="00A822AC">
      <w:pPr>
        <w:jc w:val="center"/>
        <w:rPr>
          <w:rFonts w:ascii="Arial" w:hAnsi="Arial" w:cs="Arial"/>
          <w:lang w:val="es-MX"/>
        </w:rPr>
      </w:pPr>
      <w:r w:rsidRPr="00A822AC">
        <w:rPr>
          <w:rFonts w:ascii="Arial" w:hAnsi="Arial" w:cs="Arial"/>
          <w:lang w:val="es-MX"/>
        </w:rPr>
        <w:lastRenderedPageBreak/>
        <w:t>COMPLEMENTOS INFORMATIVOS</w:t>
      </w:r>
    </w:p>
    <w:p w14:paraId="20276A94" w14:textId="77777777" w:rsidR="00A822AC" w:rsidRPr="00A822AC" w:rsidRDefault="00A822AC" w:rsidP="00A822AC">
      <w:pPr>
        <w:jc w:val="both"/>
        <w:rPr>
          <w:rFonts w:ascii="Arial" w:hAnsi="Arial" w:cs="Arial"/>
          <w:lang w:val="es-MX"/>
        </w:rPr>
      </w:pPr>
    </w:p>
    <w:p w14:paraId="23307B4C"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NUMERALIA: </w:t>
      </w:r>
    </w:p>
    <w:p w14:paraId="15F6C9AF" w14:textId="77777777" w:rsidR="00A822AC" w:rsidRPr="00A822AC" w:rsidRDefault="00A822AC" w:rsidP="00A822AC">
      <w:pPr>
        <w:jc w:val="both"/>
        <w:rPr>
          <w:rFonts w:ascii="Arial" w:hAnsi="Arial" w:cs="Arial"/>
          <w:lang w:val="es-MX"/>
        </w:rPr>
      </w:pPr>
    </w:p>
    <w:p w14:paraId="37A40575"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23 jornadas de este programa en 2025 </w:t>
      </w:r>
    </w:p>
    <w:p w14:paraId="2A722CE7" w14:textId="77777777" w:rsidR="00A822AC" w:rsidRPr="00A822AC" w:rsidRDefault="00A822AC" w:rsidP="00A822AC">
      <w:pPr>
        <w:jc w:val="both"/>
        <w:rPr>
          <w:rFonts w:ascii="Arial" w:hAnsi="Arial" w:cs="Arial"/>
          <w:lang w:val="es-MX"/>
        </w:rPr>
      </w:pPr>
      <w:r w:rsidRPr="00A822AC">
        <w:rPr>
          <w:rFonts w:ascii="Arial" w:hAnsi="Arial" w:cs="Arial"/>
          <w:lang w:val="es-MX"/>
        </w:rPr>
        <w:t>17 toneladas de basura acopiadas en 2025</w:t>
      </w:r>
    </w:p>
    <w:p w14:paraId="793153C2" w14:textId="77777777" w:rsidR="00A822AC" w:rsidRPr="00A822AC" w:rsidRDefault="00A822AC" w:rsidP="00A822AC">
      <w:pPr>
        <w:jc w:val="both"/>
        <w:rPr>
          <w:rFonts w:ascii="Arial" w:hAnsi="Arial" w:cs="Arial"/>
          <w:lang w:val="es-MX"/>
        </w:rPr>
      </w:pPr>
    </w:p>
    <w:p w14:paraId="7467425E"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HECHO: </w:t>
      </w:r>
    </w:p>
    <w:p w14:paraId="386A0AF5" w14:textId="77777777" w:rsidR="00A822AC" w:rsidRPr="00A822AC" w:rsidRDefault="00A822AC" w:rsidP="00A822AC">
      <w:pPr>
        <w:jc w:val="both"/>
        <w:rPr>
          <w:rFonts w:ascii="Arial" w:hAnsi="Arial" w:cs="Arial"/>
          <w:lang w:val="es-MX"/>
        </w:rPr>
      </w:pPr>
    </w:p>
    <w:p w14:paraId="573327C1" w14:textId="77777777" w:rsidR="00A822AC" w:rsidRPr="00A822AC" w:rsidRDefault="00A822AC" w:rsidP="00A822AC">
      <w:pPr>
        <w:jc w:val="both"/>
        <w:rPr>
          <w:rFonts w:ascii="Arial" w:hAnsi="Arial" w:cs="Arial"/>
          <w:lang w:val="es-MX"/>
        </w:rPr>
      </w:pPr>
      <w:r w:rsidRPr="00A822AC">
        <w:rPr>
          <w:rFonts w:ascii="Arial" w:hAnsi="Arial" w:cs="Arial"/>
          <w:lang w:val="es-MX"/>
        </w:rPr>
        <w:t xml:space="preserve">El cenote ubicado en la Supermanzana 230 es un humedal es forma de rehoyada ubicado en un parque público que abarca un área aproximada de 12 mil 113.53 metros cuadrados. </w:t>
      </w:r>
    </w:p>
    <w:p w14:paraId="6088ED47" w14:textId="77777777" w:rsidR="00A822AC" w:rsidRPr="00A822AC" w:rsidRDefault="00A822AC" w:rsidP="00A822AC">
      <w:pPr>
        <w:jc w:val="both"/>
        <w:rPr>
          <w:rFonts w:ascii="Arial" w:hAnsi="Arial" w:cs="Arial"/>
          <w:lang w:val="es-MX"/>
        </w:rPr>
      </w:pPr>
    </w:p>
    <w:p w14:paraId="0003B8A7" w14:textId="77777777" w:rsidR="00A822AC" w:rsidRPr="00A822AC" w:rsidRDefault="00A822AC" w:rsidP="00A822AC">
      <w:pPr>
        <w:jc w:val="both"/>
        <w:rPr>
          <w:rFonts w:ascii="Arial" w:hAnsi="Arial" w:cs="Arial"/>
          <w:lang w:val="es-MX"/>
        </w:rPr>
      </w:pPr>
      <w:r w:rsidRPr="00A822AC">
        <w:rPr>
          <w:rFonts w:ascii="Arial" w:hAnsi="Arial" w:cs="Arial"/>
          <w:lang w:val="es-MX"/>
        </w:rPr>
        <w:t>Contiene fauna como peces (</w:t>
      </w:r>
      <w:proofErr w:type="spellStart"/>
      <w:r w:rsidRPr="00A822AC">
        <w:rPr>
          <w:rFonts w:ascii="Arial" w:hAnsi="Arial" w:cs="Arial"/>
          <w:lang w:val="es-MX"/>
        </w:rPr>
        <w:t>Guppys</w:t>
      </w:r>
      <w:proofErr w:type="spellEnd"/>
      <w:r w:rsidRPr="00A822AC">
        <w:rPr>
          <w:rFonts w:ascii="Arial" w:hAnsi="Arial" w:cs="Arial"/>
          <w:lang w:val="es-MX"/>
        </w:rPr>
        <w:t>), lechuga acuática (</w:t>
      </w:r>
      <w:proofErr w:type="spellStart"/>
      <w:r w:rsidRPr="00A822AC">
        <w:rPr>
          <w:rFonts w:ascii="Arial" w:hAnsi="Arial" w:cs="Arial"/>
          <w:lang w:val="es-MX"/>
        </w:rPr>
        <w:t>Pistia</w:t>
      </w:r>
      <w:proofErr w:type="spellEnd"/>
      <w:r w:rsidRPr="00A822AC">
        <w:rPr>
          <w:rFonts w:ascii="Arial" w:hAnsi="Arial" w:cs="Arial"/>
          <w:lang w:val="es-MX"/>
        </w:rPr>
        <w:t xml:space="preserve"> </w:t>
      </w:r>
      <w:proofErr w:type="spellStart"/>
      <w:r w:rsidRPr="00A822AC">
        <w:rPr>
          <w:rFonts w:ascii="Arial" w:hAnsi="Arial" w:cs="Arial"/>
          <w:lang w:val="es-MX"/>
        </w:rPr>
        <w:t>stratiotes</w:t>
      </w:r>
      <w:proofErr w:type="spellEnd"/>
      <w:r w:rsidRPr="00A822AC">
        <w:rPr>
          <w:rFonts w:ascii="Arial" w:hAnsi="Arial" w:cs="Arial"/>
          <w:lang w:val="es-MX"/>
        </w:rPr>
        <w:t>), helechos (</w:t>
      </w:r>
      <w:proofErr w:type="spellStart"/>
      <w:r w:rsidRPr="00A822AC">
        <w:rPr>
          <w:rFonts w:ascii="Arial" w:hAnsi="Arial" w:cs="Arial"/>
          <w:lang w:val="es-MX"/>
        </w:rPr>
        <w:t>Achrostichum</w:t>
      </w:r>
      <w:proofErr w:type="spellEnd"/>
      <w:r w:rsidRPr="00A822AC">
        <w:rPr>
          <w:rFonts w:ascii="Arial" w:hAnsi="Arial" w:cs="Arial"/>
          <w:lang w:val="es-MX"/>
        </w:rPr>
        <w:t xml:space="preserve"> </w:t>
      </w:r>
      <w:proofErr w:type="spellStart"/>
      <w:r w:rsidRPr="00A822AC">
        <w:rPr>
          <w:rFonts w:ascii="Arial" w:hAnsi="Arial" w:cs="Arial"/>
          <w:lang w:val="es-MX"/>
        </w:rPr>
        <w:t>aureum</w:t>
      </w:r>
      <w:proofErr w:type="spellEnd"/>
      <w:r w:rsidRPr="00A822AC">
        <w:rPr>
          <w:rFonts w:ascii="Arial" w:hAnsi="Arial" w:cs="Arial"/>
          <w:lang w:val="es-MX"/>
        </w:rPr>
        <w:t>) y zacate acuático (</w:t>
      </w:r>
      <w:proofErr w:type="spellStart"/>
      <w:r w:rsidRPr="00A822AC">
        <w:rPr>
          <w:rFonts w:ascii="Arial" w:hAnsi="Arial" w:cs="Arial"/>
          <w:lang w:val="es-MX"/>
        </w:rPr>
        <w:t>Typha</w:t>
      </w:r>
      <w:proofErr w:type="spellEnd"/>
      <w:r w:rsidRPr="00A822AC">
        <w:rPr>
          <w:rFonts w:ascii="Arial" w:hAnsi="Arial" w:cs="Arial"/>
          <w:lang w:val="es-MX"/>
        </w:rPr>
        <w:t xml:space="preserve"> </w:t>
      </w:r>
      <w:proofErr w:type="spellStart"/>
      <w:r w:rsidRPr="00A822AC">
        <w:rPr>
          <w:rFonts w:ascii="Arial" w:hAnsi="Arial" w:cs="Arial"/>
          <w:lang w:val="es-MX"/>
        </w:rPr>
        <w:t>dominguensis</w:t>
      </w:r>
      <w:proofErr w:type="spellEnd"/>
      <w:r w:rsidRPr="00A822AC">
        <w:rPr>
          <w:rFonts w:ascii="Arial" w:hAnsi="Arial" w:cs="Arial"/>
          <w:lang w:val="es-MX"/>
        </w:rPr>
        <w:t xml:space="preserve">). </w:t>
      </w:r>
    </w:p>
    <w:p w14:paraId="29CF9BD0" w14:textId="77777777" w:rsidR="00A822AC" w:rsidRPr="00A822AC" w:rsidRDefault="00A822AC" w:rsidP="00A822AC">
      <w:pPr>
        <w:jc w:val="both"/>
        <w:rPr>
          <w:rFonts w:ascii="Arial" w:hAnsi="Arial" w:cs="Arial"/>
          <w:lang w:val="es-MX"/>
        </w:rPr>
      </w:pPr>
    </w:p>
    <w:p w14:paraId="3BD0EF60" w14:textId="1C99366F" w:rsidR="00B6134E" w:rsidRPr="00A5242B" w:rsidRDefault="00A822AC" w:rsidP="00A822AC">
      <w:pPr>
        <w:jc w:val="both"/>
        <w:rPr>
          <w:rFonts w:ascii="Arial" w:hAnsi="Arial" w:cs="Arial"/>
          <w:lang w:val="es-MX"/>
        </w:rPr>
      </w:pPr>
      <w:r w:rsidRPr="00A822AC">
        <w:rPr>
          <w:rFonts w:ascii="Arial" w:hAnsi="Arial" w:cs="Arial"/>
          <w:lang w:val="es-MX"/>
        </w:rPr>
        <w:t>Sobre la vegetación que se puede encontrar dentro del área del parque está: álamo (Ficus máxima), tamarindo (</w:t>
      </w:r>
      <w:proofErr w:type="spellStart"/>
      <w:r w:rsidRPr="00A822AC">
        <w:rPr>
          <w:rFonts w:ascii="Arial" w:hAnsi="Arial" w:cs="Arial"/>
          <w:lang w:val="es-MX"/>
        </w:rPr>
        <w:t>Tamarindus</w:t>
      </w:r>
      <w:proofErr w:type="spellEnd"/>
      <w:r w:rsidRPr="00A822AC">
        <w:rPr>
          <w:rFonts w:ascii="Arial" w:hAnsi="Arial" w:cs="Arial"/>
          <w:lang w:val="es-MX"/>
        </w:rPr>
        <w:t xml:space="preserve"> indica), palma </w:t>
      </w:r>
      <w:proofErr w:type="spellStart"/>
      <w:r w:rsidRPr="00A822AC">
        <w:rPr>
          <w:rFonts w:ascii="Arial" w:hAnsi="Arial" w:cs="Arial"/>
          <w:lang w:val="es-MX"/>
        </w:rPr>
        <w:t>chit</w:t>
      </w:r>
      <w:proofErr w:type="spellEnd"/>
      <w:r w:rsidRPr="00A822AC">
        <w:rPr>
          <w:rFonts w:ascii="Arial" w:hAnsi="Arial" w:cs="Arial"/>
          <w:lang w:val="es-MX"/>
        </w:rPr>
        <w:t xml:space="preserve"> (</w:t>
      </w:r>
      <w:proofErr w:type="spellStart"/>
      <w:r w:rsidRPr="00A822AC">
        <w:rPr>
          <w:rFonts w:ascii="Arial" w:hAnsi="Arial" w:cs="Arial"/>
          <w:lang w:val="es-MX"/>
        </w:rPr>
        <w:t>Thrinax</w:t>
      </w:r>
      <w:proofErr w:type="spellEnd"/>
      <w:r w:rsidRPr="00A822AC">
        <w:rPr>
          <w:rFonts w:ascii="Arial" w:hAnsi="Arial" w:cs="Arial"/>
          <w:lang w:val="es-MX"/>
        </w:rPr>
        <w:t xml:space="preserve"> radiata), almendro (</w:t>
      </w:r>
      <w:proofErr w:type="spellStart"/>
      <w:r w:rsidRPr="00A822AC">
        <w:rPr>
          <w:rFonts w:ascii="Arial" w:hAnsi="Arial" w:cs="Arial"/>
          <w:lang w:val="es-MX"/>
        </w:rPr>
        <w:t>Terminalia</w:t>
      </w:r>
      <w:proofErr w:type="spellEnd"/>
      <w:r w:rsidRPr="00A822AC">
        <w:rPr>
          <w:rFonts w:ascii="Arial" w:hAnsi="Arial" w:cs="Arial"/>
          <w:lang w:val="es-MX"/>
        </w:rPr>
        <w:t xml:space="preserve"> </w:t>
      </w:r>
      <w:proofErr w:type="spellStart"/>
      <w:r w:rsidRPr="00A822AC">
        <w:rPr>
          <w:rFonts w:ascii="Arial" w:hAnsi="Arial" w:cs="Arial"/>
          <w:lang w:val="es-MX"/>
        </w:rPr>
        <w:t>catappa</w:t>
      </w:r>
      <w:proofErr w:type="spellEnd"/>
      <w:r w:rsidRPr="00A822AC">
        <w:rPr>
          <w:rFonts w:ascii="Arial" w:hAnsi="Arial" w:cs="Arial"/>
          <w:lang w:val="es-MX"/>
        </w:rPr>
        <w:t>), caoba (</w:t>
      </w:r>
      <w:proofErr w:type="spellStart"/>
      <w:r w:rsidRPr="00A822AC">
        <w:rPr>
          <w:rFonts w:ascii="Arial" w:hAnsi="Arial" w:cs="Arial"/>
          <w:lang w:val="es-MX"/>
        </w:rPr>
        <w:t>Swietenia</w:t>
      </w:r>
      <w:proofErr w:type="spellEnd"/>
      <w:r w:rsidRPr="00A822AC">
        <w:rPr>
          <w:rFonts w:ascii="Arial" w:hAnsi="Arial" w:cs="Arial"/>
          <w:lang w:val="es-MX"/>
        </w:rPr>
        <w:t xml:space="preserve"> </w:t>
      </w:r>
      <w:proofErr w:type="spellStart"/>
      <w:r w:rsidRPr="00A822AC">
        <w:rPr>
          <w:rFonts w:ascii="Arial" w:hAnsi="Arial" w:cs="Arial"/>
          <w:lang w:val="es-MX"/>
        </w:rPr>
        <w:t>macrophylla</w:t>
      </w:r>
      <w:proofErr w:type="spellEnd"/>
      <w:r w:rsidRPr="00A822AC">
        <w:rPr>
          <w:rFonts w:ascii="Arial" w:hAnsi="Arial" w:cs="Arial"/>
          <w:lang w:val="es-MX"/>
        </w:rPr>
        <w:t>), ceiba (</w:t>
      </w:r>
      <w:proofErr w:type="spellStart"/>
      <w:r w:rsidRPr="00A822AC">
        <w:rPr>
          <w:rFonts w:ascii="Arial" w:hAnsi="Arial" w:cs="Arial"/>
          <w:lang w:val="es-MX"/>
        </w:rPr>
        <w:t>Cedrela</w:t>
      </w:r>
      <w:proofErr w:type="spellEnd"/>
      <w:r w:rsidRPr="00A822AC">
        <w:rPr>
          <w:rFonts w:ascii="Arial" w:hAnsi="Arial" w:cs="Arial"/>
          <w:lang w:val="es-MX"/>
        </w:rPr>
        <w:t xml:space="preserve"> </w:t>
      </w:r>
      <w:proofErr w:type="spellStart"/>
      <w:r w:rsidRPr="00A822AC">
        <w:rPr>
          <w:rFonts w:ascii="Arial" w:hAnsi="Arial" w:cs="Arial"/>
          <w:lang w:val="es-MX"/>
        </w:rPr>
        <w:t>odorata</w:t>
      </w:r>
      <w:proofErr w:type="spellEnd"/>
      <w:r w:rsidRPr="00A822AC">
        <w:rPr>
          <w:rFonts w:ascii="Arial" w:hAnsi="Arial" w:cs="Arial"/>
          <w:lang w:val="es-MX"/>
        </w:rPr>
        <w:t>), entre otras especies.</w:t>
      </w:r>
    </w:p>
    <w:sectPr w:rsidR="00B6134E"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EBD6" w14:textId="77777777" w:rsidR="000F5B63" w:rsidRDefault="000F5B63">
      <w:r>
        <w:separator/>
      </w:r>
    </w:p>
  </w:endnote>
  <w:endnote w:type="continuationSeparator" w:id="0">
    <w:p w14:paraId="4ED8EEEA" w14:textId="77777777" w:rsidR="000F5B63" w:rsidRDefault="000F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FE51" w14:textId="77777777" w:rsidR="000F5B63" w:rsidRDefault="000F5B63">
      <w:r>
        <w:separator/>
      </w:r>
    </w:p>
  </w:footnote>
  <w:footnote w:type="continuationSeparator" w:id="0">
    <w:p w14:paraId="67FBEC75" w14:textId="77777777" w:rsidR="000F5B63" w:rsidRDefault="000F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CDABC21"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2AC">
                            <w:rPr>
                              <w:rFonts w:cstheme="minorHAnsi"/>
                              <w:b/>
                              <w:bCs/>
                              <w:lang w:val="es-ES"/>
                            </w:rPr>
                            <w:t>63</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CDABC21"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2AC">
                      <w:rPr>
                        <w:rFonts w:cstheme="minorHAnsi"/>
                        <w:b/>
                        <w:bCs/>
                        <w:lang w:val="es-ES"/>
                      </w:rPr>
                      <w:t>63</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0F5B63"/>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2026-07-04T02:06:00Z</dcterms:created>
  <dcterms:modified xsi:type="dcterms:W3CDTF">2026-07-04T02:06:00Z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